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96" w:rsidRDefault="009F1396" w:rsidP="00515B4D">
      <w:pPr>
        <w:pStyle w:val="TextosemFormatao"/>
        <w:rPr>
          <w:rFonts w:ascii="Arial" w:hAnsi="Arial" w:cs="Arial"/>
          <w:bCs/>
        </w:rPr>
      </w:pPr>
    </w:p>
    <w:p w:rsidR="009F1396" w:rsidRDefault="009F1396" w:rsidP="00515B4D">
      <w:pPr>
        <w:pStyle w:val="TextosemFormatao"/>
        <w:rPr>
          <w:rFonts w:ascii="Arial" w:hAnsi="Arial" w:cs="Arial"/>
          <w:bCs/>
        </w:rPr>
      </w:pPr>
    </w:p>
    <w:p w:rsidR="009F1396" w:rsidRDefault="009F1396" w:rsidP="00515B4D">
      <w:pPr>
        <w:pStyle w:val="TextosemFormatao"/>
        <w:rPr>
          <w:rFonts w:ascii="Arial" w:hAnsi="Arial" w:cs="Arial"/>
          <w:bCs/>
        </w:rPr>
      </w:pPr>
    </w:p>
    <w:p w:rsidR="00D90284" w:rsidRDefault="00D90284" w:rsidP="00515B4D">
      <w:pPr>
        <w:pStyle w:val="TextosemFormatao"/>
        <w:rPr>
          <w:rFonts w:ascii="Arial" w:hAnsi="Arial" w:cs="Arial"/>
          <w:bCs/>
        </w:rPr>
      </w:pPr>
    </w:p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proofErr w:type="gramStart"/>
      <w:r>
        <w:rPr>
          <w:rFonts w:ascii="Arial" w:hAnsi="Arial" w:cs="Arial"/>
          <w:b/>
          <w:bCs/>
          <w:smallCaps/>
        </w:rPr>
        <w:t xml:space="preserve">  </w:t>
      </w:r>
      <w:proofErr w:type="gramEnd"/>
      <w:r>
        <w:rPr>
          <w:rFonts w:ascii="Arial" w:hAnsi="Arial" w:cs="Arial"/>
          <w:b/>
          <w:bCs/>
          <w:smallCaps/>
        </w:rPr>
        <w:t>n.</w:t>
      </w:r>
      <w:r w:rsidR="00C9746F">
        <w:rPr>
          <w:rFonts w:ascii="Arial" w:hAnsi="Arial" w:cs="Arial"/>
          <w:b/>
          <w:bCs/>
          <w:smallCaps/>
        </w:rPr>
        <w:t>055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C9746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em:</w:t>
      </w:r>
      <w:r w:rsidR="009D467D">
        <w:rPr>
          <w:rFonts w:ascii="Arial" w:hAnsi="Arial" w:cs="Arial"/>
          <w:b/>
          <w:smallCaps/>
        </w:rPr>
        <w:t xml:space="preserve"> </w:t>
      </w:r>
      <w:r w:rsidR="00C9746F">
        <w:rPr>
          <w:rFonts w:ascii="Arial" w:hAnsi="Arial" w:cs="Arial"/>
          <w:b/>
          <w:smallCaps/>
        </w:rPr>
        <w:t>19</w:t>
      </w:r>
      <w:r w:rsidR="003F588A">
        <w:rPr>
          <w:rFonts w:ascii="Arial" w:hAnsi="Arial" w:cs="Arial"/>
          <w:b/>
          <w:smallCaps/>
        </w:rPr>
        <w:t>/</w:t>
      </w:r>
      <w:r w:rsidR="00C9746F">
        <w:rPr>
          <w:rFonts w:ascii="Arial" w:hAnsi="Arial" w:cs="Arial"/>
          <w:b/>
          <w:smallCaps/>
        </w:rPr>
        <w:t>02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C9746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>Rogério R</w:t>
      </w:r>
      <w:r>
        <w:rPr>
          <w:rFonts w:ascii="Arial" w:hAnsi="Arial" w:cs="Arial"/>
          <w:b/>
          <w:smallCaps/>
        </w:rPr>
        <w:t xml:space="preserve">ohr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  <w:r w:rsidR="00C9746F">
        <w:rPr>
          <w:rFonts w:ascii="Arial" w:hAnsi="Arial" w:cs="Arial"/>
          <w:b/>
          <w:smallCaps/>
        </w:rPr>
        <w:t xml:space="preserve"> 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C9746F">
        <w:rPr>
          <w:rFonts w:ascii="Arial" w:hAnsi="Arial" w:cs="Arial"/>
          <w:b/>
          <w:smallCaps/>
        </w:rPr>
        <w:t xml:space="preserve"> que esta subscreve</w:t>
      </w:r>
      <w:r>
        <w:rPr>
          <w:rFonts w:ascii="Arial" w:hAnsi="Arial" w:cs="Arial"/>
          <w:b/>
          <w:smallCaps/>
        </w:rPr>
        <w:t xml:space="preserve"> requer que, após tramitação regimenta</w:t>
      </w:r>
      <w:r w:rsidR="003A5919">
        <w:rPr>
          <w:rFonts w:ascii="Arial" w:hAnsi="Arial" w:cs="Arial"/>
          <w:b/>
          <w:smallCaps/>
        </w:rPr>
        <w:t>l, seja encaminhado</w:t>
      </w:r>
      <w:r w:rsidR="00A43654">
        <w:rPr>
          <w:rFonts w:ascii="Arial" w:hAnsi="Arial" w:cs="Arial"/>
          <w:b/>
          <w:smallCaps/>
        </w:rPr>
        <w:t xml:space="preserve"> ao Prefeito Municipal Jefers</w:t>
      </w:r>
      <w:r w:rsidR="00B21FF2">
        <w:rPr>
          <w:rFonts w:ascii="Arial" w:hAnsi="Arial" w:cs="Arial"/>
          <w:b/>
          <w:smallCaps/>
        </w:rPr>
        <w:t>on Luiz Tomazoni</w:t>
      </w:r>
      <w:r w:rsidR="00BF5734">
        <w:rPr>
          <w:rFonts w:ascii="Arial" w:hAnsi="Arial" w:cs="Arial"/>
          <w:b/>
          <w:smallCaps/>
        </w:rPr>
        <w:t xml:space="preserve"> e ao secretário </w:t>
      </w:r>
      <w:r w:rsidR="00A304A9">
        <w:rPr>
          <w:rFonts w:ascii="Arial" w:hAnsi="Arial" w:cs="Arial"/>
          <w:b/>
          <w:smallCaps/>
        </w:rPr>
        <w:t xml:space="preserve">de infraestrutura Geraldo Rolim </w:t>
      </w:r>
      <w:r w:rsidR="00082127">
        <w:rPr>
          <w:rFonts w:ascii="Arial" w:hAnsi="Arial" w:cs="Arial"/>
          <w:b/>
          <w:smallCaps/>
        </w:rPr>
        <w:t>o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FC1977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 seja</w:t>
      </w:r>
      <w:r w:rsidR="003E2E84">
        <w:rPr>
          <w:rFonts w:cs="Arial"/>
        </w:rPr>
        <w:t xml:space="preserve"> f</w:t>
      </w:r>
      <w:r w:rsidR="00BF5734">
        <w:rPr>
          <w:rFonts w:cs="Arial"/>
        </w:rPr>
        <w:t>eita em forma de urgência a rec</w:t>
      </w:r>
      <w:r w:rsidR="00116394">
        <w:rPr>
          <w:rFonts w:cs="Arial"/>
        </w:rPr>
        <w:t>uperação e a manutençã</w:t>
      </w:r>
      <w:r w:rsidR="00C060E5">
        <w:rPr>
          <w:rFonts w:cs="Arial"/>
        </w:rPr>
        <w:t>o</w:t>
      </w:r>
      <w:bookmarkStart w:id="0" w:name="_GoBack"/>
      <w:bookmarkEnd w:id="0"/>
      <w:r w:rsidR="00C9746F">
        <w:rPr>
          <w:rFonts w:cs="Arial"/>
        </w:rPr>
        <w:t xml:space="preserve"> da Ponte sobre Rio São João da Região de Aquidauana.</w:t>
      </w:r>
      <w:r>
        <w:rPr>
          <w:rFonts w:cs="Arial"/>
        </w:rPr>
        <w:t>”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654FC7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B21FF2">
        <w:rPr>
          <w:rFonts w:ascii="Arial" w:hAnsi="Arial" w:cs="Arial"/>
        </w:rPr>
        <w:t xml:space="preserve"> solicitação se faz </w:t>
      </w:r>
      <w:r w:rsidR="0018090A">
        <w:rPr>
          <w:rFonts w:ascii="Arial" w:hAnsi="Arial" w:cs="Arial"/>
        </w:rPr>
        <w:t xml:space="preserve">necessária </w:t>
      </w:r>
      <w:r w:rsidR="00B21FF2">
        <w:rPr>
          <w:rFonts w:ascii="Arial" w:hAnsi="Arial" w:cs="Arial"/>
        </w:rPr>
        <w:t xml:space="preserve">tendo em vista inúmeras reclamações </w:t>
      </w:r>
      <w:r w:rsidR="00C9746F">
        <w:rPr>
          <w:rFonts w:ascii="Arial" w:hAnsi="Arial" w:cs="Arial"/>
        </w:rPr>
        <w:t>dos pecuaristas</w:t>
      </w:r>
      <w:r w:rsidR="003E2E84">
        <w:rPr>
          <w:rFonts w:ascii="Arial" w:hAnsi="Arial" w:cs="Arial"/>
        </w:rPr>
        <w:t>,</w:t>
      </w:r>
      <w:r w:rsidR="00C9746F">
        <w:rPr>
          <w:rFonts w:ascii="Arial" w:hAnsi="Arial" w:cs="Arial"/>
        </w:rPr>
        <w:t xml:space="preserve"> </w:t>
      </w:r>
      <w:r w:rsidR="00A27F20">
        <w:rPr>
          <w:rFonts w:ascii="Arial" w:hAnsi="Arial" w:cs="Arial"/>
        </w:rPr>
        <w:t>agricultores</w:t>
      </w:r>
      <w:r w:rsidR="00C9746F">
        <w:rPr>
          <w:rFonts w:ascii="Arial" w:hAnsi="Arial" w:cs="Arial"/>
        </w:rPr>
        <w:t>, pois</w:t>
      </w:r>
      <w:r w:rsidR="003E2E84">
        <w:rPr>
          <w:rFonts w:ascii="Arial" w:hAnsi="Arial" w:cs="Arial"/>
        </w:rPr>
        <w:t xml:space="preserve"> n</w:t>
      </w:r>
      <w:r w:rsidR="00E232DA">
        <w:rPr>
          <w:rFonts w:ascii="Arial" w:hAnsi="Arial" w:cs="Arial"/>
        </w:rPr>
        <w:t>este local há</w:t>
      </w:r>
      <w:r w:rsidR="00A27F20">
        <w:rPr>
          <w:rFonts w:ascii="Arial" w:hAnsi="Arial" w:cs="Arial"/>
        </w:rPr>
        <w:t xml:space="preserve"> um fluxo muito grande</w:t>
      </w:r>
      <w:r w:rsidR="00331D71">
        <w:rPr>
          <w:rFonts w:ascii="Arial" w:hAnsi="Arial" w:cs="Arial"/>
        </w:rPr>
        <w:t xml:space="preserve"> de</w:t>
      </w:r>
      <w:r w:rsidR="00A27F20">
        <w:rPr>
          <w:rFonts w:ascii="Arial" w:hAnsi="Arial" w:cs="Arial"/>
        </w:rPr>
        <w:t xml:space="preserve"> caminhões</w:t>
      </w:r>
      <w:r w:rsidR="00E232DA">
        <w:rPr>
          <w:rFonts w:ascii="Arial" w:hAnsi="Arial" w:cs="Arial"/>
        </w:rPr>
        <w:t>,</w:t>
      </w:r>
      <w:r w:rsidR="00331D71">
        <w:rPr>
          <w:rFonts w:ascii="Arial" w:hAnsi="Arial" w:cs="Arial"/>
        </w:rPr>
        <w:t xml:space="preserve"> transporte escolar</w:t>
      </w:r>
      <w:r w:rsidR="008004E8">
        <w:rPr>
          <w:rFonts w:ascii="Arial" w:hAnsi="Arial" w:cs="Arial"/>
        </w:rPr>
        <w:t xml:space="preserve"> </w:t>
      </w:r>
      <w:r w:rsidR="00A27F20">
        <w:rPr>
          <w:rFonts w:ascii="Arial" w:hAnsi="Arial" w:cs="Arial"/>
        </w:rPr>
        <w:t>onde precisa de uma manutenção pe</w:t>
      </w:r>
      <w:r w:rsidR="00FB6C93">
        <w:rPr>
          <w:rFonts w:ascii="Arial" w:hAnsi="Arial" w:cs="Arial"/>
        </w:rPr>
        <w:t>riódica neste local</w:t>
      </w:r>
      <w:r w:rsidR="008004E8">
        <w:rPr>
          <w:rFonts w:ascii="Arial" w:hAnsi="Arial" w:cs="Arial"/>
        </w:rPr>
        <w:t>.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proofErr w:type="gramStart"/>
      <w:r w:rsidR="007212F2">
        <w:rPr>
          <w:rFonts w:ascii="Arial" w:hAnsi="Arial" w:cs="Arial"/>
        </w:rPr>
        <w:t xml:space="preserve">, </w:t>
      </w:r>
      <w:r w:rsidR="0009205D">
        <w:rPr>
          <w:rFonts w:ascii="Arial" w:hAnsi="Arial" w:cs="Arial"/>
        </w:rPr>
        <w:t>agradeço</w:t>
      </w:r>
      <w:proofErr w:type="gramEnd"/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C03975" w:rsidP="009F03D1">
      <w:pPr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Sal</w:t>
      </w:r>
      <w:r w:rsidR="00A304A9">
        <w:rPr>
          <w:rFonts w:ascii="Arial" w:hAnsi="Arial" w:cs="Arial"/>
        </w:rPr>
        <w:t>a das Sessões</w:t>
      </w:r>
      <w:r w:rsidR="00BF5734">
        <w:rPr>
          <w:rFonts w:ascii="Arial" w:hAnsi="Arial" w:cs="Arial"/>
        </w:rPr>
        <w:t xml:space="preserve">, </w:t>
      </w:r>
      <w:r w:rsidR="00C9746F">
        <w:rPr>
          <w:rFonts w:ascii="Arial" w:hAnsi="Arial" w:cs="Arial"/>
        </w:rPr>
        <w:t xml:space="preserve">19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A304A9">
        <w:rPr>
          <w:rFonts w:ascii="Arial" w:hAnsi="Arial" w:cs="Arial"/>
        </w:rPr>
        <w:t>Fevereiro</w:t>
      </w:r>
      <w:r w:rsidR="00515B4D" w:rsidRPr="005E5096">
        <w:rPr>
          <w:rFonts w:ascii="Arial" w:hAnsi="Arial" w:cs="Arial"/>
        </w:rPr>
        <w:t xml:space="preserve"> 201</w:t>
      </w:r>
      <w:r w:rsidR="00C9746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proofErr w:type="gramStart"/>
      <w:r>
        <w:rPr>
          <w:rFonts w:ascii="Arial" w:hAnsi="Arial" w:cs="Arial"/>
          <w:b/>
          <w:smallCaps/>
          <w:color w:val="000000"/>
          <w:sz w:val="20"/>
        </w:rPr>
        <w:t>vereador</w:t>
      </w:r>
      <w:proofErr w:type="gramEnd"/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AE" w:rsidRDefault="00AD68AE" w:rsidP="00BE6889">
      <w:r>
        <w:separator/>
      </w:r>
    </w:p>
  </w:endnote>
  <w:endnote w:type="continuationSeparator" w:id="0">
    <w:p w:rsidR="00AD68AE" w:rsidRDefault="00AD68AE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AE" w:rsidRDefault="00AD68AE" w:rsidP="00BE6889">
      <w:r>
        <w:separator/>
      </w:r>
    </w:p>
  </w:footnote>
  <w:footnote w:type="continuationSeparator" w:id="0">
    <w:p w:rsidR="00AD68AE" w:rsidRDefault="00AD68AE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8A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AD68AE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68A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1810"/>
    <w:rsid w:val="00021398"/>
    <w:rsid w:val="00034D09"/>
    <w:rsid w:val="00037890"/>
    <w:rsid w:val="0005309A"/>
    <w:rsid w:val="000530D7"/>
    <w:rsid w:val="0005518C"/>
    <w:rsid w:val="0006086B"/>
    <w:rsid w:val="0007058B"/>
    <w:rsid w:val="00072A73"/>
    <w:rsid w:val="00082127"/>
    <w:rsid w:val="00083268"/>
    <w:rsid w:val="0008547E"/>
    <w:rsid w:val="000914B0"/>
    <w:rsid w:val="0009205D"/>
    <w:rsid w:val="00097EF0"/>
    <w:rsid w:val="000B31D0"/>
    <w:rsid w:val="000D39D1"/>
    <w:rsid w:val="001034BA"/>
    <w:rsid w:val="001062DD"/>
    <w:rsid w:val="0011270E"/>
    <w:rsid w:val="00116394"/>
    <w:rsid w:val="0012432B"/>
    <w:rsid w:val="0012722B"/>
    <w:rsid w:val="00133743"/>
    <w:rsid w:val="00142668"/>
    <w:rsid w:val="001427B9"/>
    <w:rsid w:val="00143BCE"/>
    <w:rsid w:val="00145BD4"/>
    <w:rsid w:val="00145C63"/>
    <w:rsid w:val="00153E98"/>
    <w:rsid w:val="00155FD2"/>
    <w:rsid w:val="0016780F"/>
    <w:rsid w:val="00167E39"/>
    <w:rsid w:val="00175BE1"/>
    <w:rsid w:val="0018090A"/>
    <w:rsid w:val="001843BE"/>
    <w:rsid w:val="001A4F17"/>
    <w:rsid w:val="001C1A31"/>
    <w:rsid w:val="001C4DBC"/>
    <w:rsid w:val="001C7EB3"/>
    <w:rsid w:val="001D2C1B"/>
    <w:rsid w:val="001D3B85"/>
    <w:rsid w:val="001D3DD8"/>
    <w:rsid w:val="001D4363"/>
    <w:rsid w:val="001E3CFD"/>
    <w:rsid w:val="001E7ECF"/>
    <w:rsid w:val="001F6292"/>
    <w:rsid w:val="00202778"/>
    <w:rsid w:val="002139E0"/>
    <w:rsid w:val="00214ED5"/>
    <w:rsid w:val="0025301F"/>
    <w:rsid w:val="00253C6B"/>
    <w:rsid w:val="00272780"/>
    <w:rsid w:val="002A0197"/>
    <w:rsid w:val="002B12C2"/>
    <w:rsid w:val="002B12CE"/>
    <w:rsid w:val="00303E9D"/>
    <w:rsid w:val="003144A9"/>
    <w:rsid w:val="00314684"/>
    <w:rsid w:val="00320480"/>
    <w:rsid w:val="003229B9"/>
    <w:rsid w:val="00331D71"/>
    <w:rsid w:val="00345D62"/>
    <w:rsid w:val="00363E3B"/>
    <w:rsid w:val="00364020"/>
    <w:rsid w:val="0037735A"/>
    <w:rsid w:val="00391C22"/>
    <w:rsid w:val="003A085B"/>
    <w:rsid w:val="003A5919"/>
    <w:rsid w:val="003B4D76"/>
    <w:rsid w:val="003B6BE5"/>
    <w:rsid w:val="003D13CC"/>
    <w:rsid w:val="003D4559"/>
    <w:rsid w:val="003D6DE7"/>
    <w:rsid w:val="003E2E84"/>
    <w:rsid w:val="003F07F8"/>
    <w:rsid w:val="003F39A9"/>
    <w:rsid w:val="003F588A"/>
    <w:rsid w:val="00414C8D"/>
    <w:rsid w:val="00417A39"/>
    <w:rsid w:val="004239B9"/>
    <w:rsid w:val="004328B4"/>
    <w:rsid w:val="00432EA9"/>
    <w:rsid w:val="00441AE6"/>
    <w:rsid w:val="00442BF5"/>
    <w:rsid w:val="00443519"/>
    <w:rsid w:val="00446AD9"/>
    <w:rsid w:val="00456408"/>
    <w:rsid w:val="00462E93"/>
    <w:rsid w:val="00462FF0"/>
    <w:rsid w:val="004763DE"/>
    <w:rsid w:val="004811D2"/>
    <w:rsid w:val="00481560"/>
    <w:rsid w:val="0048427C"/>
    <w:rsid w:val="00484845"/>
    <w:rsid w:val="004C344C"/>
    <w:rsid w:val="004E1A85"/>
    <w:rsid w:val="005044B4"/>
    <w:rsid w:val="00515B4D"/>
    <w:rsid w:val="00534212"/>
    <w:rsid w:val="005412C7"/>
    <w:rsid w:val="005423DE"/>
    <w:rsid w:val="00542B8D"/>
    <w:rsid w:val="0054450F"/>
    <w:rsid w:val="00550B45"/>
    <w:rsid w:val="005523BF"/>
    <w:rsid w:val="00561ED4"/>
    <w:rsid w:val="0056291E"/>
    <w:rsid w:val="00573046"/>
    <w:rsid w:val="00581216"/>
    <w:rsid w:val="00591AFF"/>
    <w:rsid w:val="00596944"/>
    <w:rsid w:val="005A76B5"/>
    <w:rsid w:val="005C6575"/>
    <w:rsid w:val="005C745D"/>
    <w:rsid w:val="005D6296"/>
    <w:rsid w:val="005E3B3A"/>
    <w:rsid w:val="005E583B"/>
    <w:rsid w:val="005E6724"/>
    <w:rsid w:val="00607F6F"/>
    <w:rsid w:val="006209D2"/>
    <w:rsid w:val="0062159E"/>
    <w:rsid w:val="0063388C"/>
    <w:rsid w:val="006369E7"/>
    <w:rsid w:val="006432D6"/>
    <w:rsid w:val="00652C31"/>
    <w:rsid w:val="00654FC7"/>
    <w:rsid w:val="006669A6"/>
    <w:rsid w:val="00677C57"/>
    <w:rsid w:val="006B1F00"/>
    <w:rsid w:val="006E7F19"/>
    <w:rsid w:val="00701ECE"/>
    <w:rsid w:val="007147CD"/>
    <w:rsid w:val="0071604F"/>
    <w:rsid w:val="007212F2"/>
    <w:rsid w:val="00725367"/>
    <w:rsid w:val="00752DBA"/>
    <w:rsid w:val="007543AB"/>
    <w:rsid w:val="007555BD"/>
    <w:rsid w:val="00760851"/>
    <w:rsid w:val="007731C0"/>
    <w:rsid w:val="007755D5"/>
    <w:rsid w:val="00775CA1"/>
    <w:rsid w:val="0079499D"/>
    <w:rsid w:val="007A18A5"/>
    <w:rsid w:val="007A66D9"/>
    <w:rsid w:val="007D3C27"/>
    <w:rsid w:val="007D6952"/>
    <w:rsid w:val="007E51A4"/>
    <w:rsid w:val="007F69EB"/>
    <w:rsid w:val="008004E8"/>
    <w:rsid w:val="008044DC"/>
    <w:rsid w:val="00833D48"/>
    <w:rsid w:val="00834CD4"/>
    <w:rsid w:val="008433AA"/>
    <w:rsid w:val="008A57BB"/>
    <w:rsid w:val="008F1744"/>
    <w:rsid w:val="008F2F52"/>
    <w:rsid w:val="008F59D8"/>
    <w:rsid w:val="00931003"/>
    <w:rsid w:val="009350FE"/>
    <w:rsid w:val="00944EEF"/>
    <w:rsid w:val="009549B6"/>
    <w:rsid w:val="00957155"/>
    <w:rsid w:val="00966A8B"/>
    <w:rsid w:val="009718D1"/>
    <w:rsid w:val="009908CC"/>
    <w:rsid w:val="00990FEC"/>
    <w:rsid w:val="00991124"/>
    <w:rsid w:val="009925D7"/>
    <w:rsid w:val="00995BBF"/>
    <w:rsid w:val="009A4F1E"/>
    <w:rsid w:val="009A5C0B"/>
    <w:rsid w:val="009A7F60"/>
    <w:rsid w:val="009B28B4"/>
    <w:rsid w:val="009D2288"/>
    <w:rsid w:val="009D3A08"/>
    <w:rsid w:val="009D467D"/>
    <w:rsid w:val="009E745A"/>
    <w:rsid w:val="009F03D1"/>
    <w:rsid w:val="009F1396"/>
    <w:rsid w:val="009F5AF1"/>
    <w:rsid w:val="00A06AED"/>
    <w:rsid w:val="00A173BF"/>
    <w:rsid w:val="00A27F20"/>
    <w:rsid w:val="00A304A9"/>
    <w:rsid w:val="00A43654"/>
    <w:rsid w:val="00A520C7"/>
    <w:rsid w:val="00A604FA"/>
    <w:rsid w:val="00A6147E"/>
    <w:rsid w:val="00A645E9"/>
    <w:rsid w:val="00A77A9F"/>
    <w:rsid w:val="00A91B33"/>
    <w:rsid w:val="00A94D2E"/>
    <w:rsid w:val="00A96A5B"/>
    <w:rsid w:val="00AA3339"/>
    <w:rsid w:val="00AD68AE"/>
    <w:rsid w:val="00AD69EF"/>
    <w:rsid w:val="00AE16DF"/>
    <w:rsid w:val="00AE2895"/>
    <w:rsid w:val="00AF3BBF"/>
    <w:rsid w:val="00B001D7"/>
    <w:rsid w:val="00B00FA3"/>
    <w:rsid w:val="00B05EC8"/>
    <w:rsid w:val="00B143E6"/>
    <w:rsid w:val="00B21FF2"/>
    <w:rsid w:val="00B263B0"/>
    <w:rsid w:val="00B508CE"/>
    <w:rsid w:val="00B53178"/>
    <w:rsid w:val="00B56665"/>
    <w:rsid w:val="00B6483C"/>
    <w:rsid w:val="00B66A3D"/>
    <w:rsid w:val="00B74C07"/>
    <w:rsid w:val="00B76F9C"/>
    <w:rsid w:val="00B77426"/>
    <w:rsid w:val="00B77729"/>
    <w:rsid w:val="00B81A9E"/>
    <w:rsid w:val="00B8636F"/>
    <w:rsid w:val="00B935C9"/>
    <w:rsid w:val="00B9742A"/>
    <w:rsid w:val="00BC0910"/>
    <w:rsid w:val="00BC10D5"/>
    <w:rsid w:val="00BD5FE1"/>
    <w:rsid w:val="00BE34A9"/>
    <w:rsid w:val="00BE6889"/>
    <w:rsid w:val="00BF14ED"/>
    <w:rsid w:val="00BF5734"/>
    <w:rsid w:val="00C03975"/>
    <w:rsid w:val="00C04E91"/>
    <w:rsid w:val="00C060E5"/>
    <w:rsid w:val="00C25137"/>
    <w:rsid w:val="00C2576C"/>
    <w:rsid w:val="00C26B15"/>
    <w:rsid w:val="00C4053D"/>
    <w:rsid w:val="00C415E4"/>
    <w:rsid w:val="00C479FF"/>
    <w:rsid w:val="00C64464"/>
    <w:rsid w:val="00C945D3"/>
    <w:rsid w:val="00C9746F"/>
    <w:rsid w:val="00CA502C"/>
    <w:rsid w:val="00CB102E"/>
    <w:rsid w:val="00CB7BE1"/>
    <w:rsid w:val="00CC45DA"/>
    <w:rsid w:val="00CE5B9F"/>
    <w:rsid w:val="00CE7300"/>
    <w:rsid w:val="00CF7E8C"/>
    <w:rsid w:val="00D11924"/>
    <w:rsid w:val="00D12AB1"/>
    <w:rsid w:val="00D3517A"/>
    <w:rsid w:val="00D6349C"/>
    <w:rsid w:val="00D66794"/>
    <w:rsid w:val="00D8350D"/>
    <w:rsid w:val="00D90284"/>
    <w:rsid w:val="00D96BA8"/>
    <w:rsid w:val="00DD26A1"/>
    <w:rsid w:val="00DE60C6"/>
    <w:rsid w:val="00DF0191"/>
    <w:rsid w:val="00DF4245"/>
    <w:rsid w:val="00DF4699"/>
    <w:rsid w:val="00DF6862"/>
    <w:rsid w:val="00DF70ED"/>
    <w:rsid w:val="00E232DA"/>
    <w:rsid w:val="00E23CC8"/>
    <w:rsid w:val="00E35E86"/>
    <w:rsid w:val="00E408DA"/>
    <w:rsid w:val="00E55448"/>
    <w:rsid w:val="00E64163"/>
    <w:rsid w:val="00E65F3F"/>
    <w:rsid w:val="00E746CA"/>
    <w:rsid w:val="00E861B9"/>
    <w:rsid w:val="00EA4F47"/>
    <w:rsid w:val="00EB179B"/>
    <w:rsid w:val="00EB2AEB"/>
    <w:rsid w:val="00EB76E9"/>
    <w:rsid w:val="00ED7A6C"/>
    <w:rsid w:val="00EE24AA"/>
    <w:rsid w:val="00EE5C49"/>
    <w:rsid w:val="00EF7F4F"/>
    <w:rsid w:val="00F0224E"/>
    <w:rsid w:val="00F027FC"/>
    <w:rsid w:val="00F03BA9"/>
    <w:rsid w:val="00F14948"/>
    <w:rsid w:val="00F3184A"/>
    <w:rsid w:val="00F33D1D"/>
    <w:rsid w:val="00F34619"/>
    <w:rsid w:val="00F573AD"/>
    <w:rsid w:val="00F62149"/>
    <w:rsid w:val="00F6645E"/>
    <w:rsid w:val="00F739CA"/>
    <w:rsid w:val="00F7449C"/>
    <w:rsid w:val="00F75A6F"/>
    <w:rsid w:val="00F81810"/>
    <w:rsid w:val="00F852E4"/>
    <w:rsid w:val="00FA6B67"/>
    <w:rsid w:val="00FB6C93"/>
    <w:rsid w:val="00FC1977"/>
    <w:rsid w:val="00FC6E3D"/>
    <w:rsid w:val="00FD55B4"/>
    <w:rsid w:val="00FE1EE7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2019-02-19T20:48:00Z</cp:lastPrinted>
  <dcterms:created xsi:type="dcterms:W3CDTF">2019-02-19T11:18:00Z</dcterms:created>
  <dcterms:modified xsi:type="dcterms:W3CDTF">2019-10-09T18:30:00Z</dcterms:modified>
</cp:coreProperties>
</file>